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82" w:rsidRDefault="00C924AA" w:rsidP="00C924AA">
      <w:pPr>
        <w:jc w:val="center"/>
        <w:rPr>
          <w:rFonts w:hint="cs"/>
          <w:cs/>
        </w:rPr>
      </w:pPr>
      <w:hyperlink r:id="rId5" w:history="1">
        <w:r w:rsidRPr="00C738C8">
          <w:rPr>
            <w:rStyle w:val="a5"/>
          </w:rPr>
          <w:t>http://www.govesite.com/wangchin/tender.php?tid=20191209155533abpV3Yk</w:t>
        </w:r>
      </w:hyperlink>
      <w:r>
        <w:t xml:space="preserve"> </w:t>
      </w:r>
      <w:r>
        <w:rPr>
          <w:rFonts w:hint="cs"/>
          <w:cs/>
        </w:rPr>
        <w:t>ลิ้งค์หน่วยงาน</w:t>
      </w:r>
      <w:bookmarkStart w:id="0" w:name="_GoBack"/>
      <w:bookmarkEnd w:id="0"/>
    </w:p>
    <w:p w:rsidR="00C924AA" w:rsidRDefault="00C924AA">
      <w:r>
        <w:rPr>
          <w:noProof/>
        </w:rPr>
        <w:drawing>
          <wp:inline distT="0" distB="0" distL="0" distR="0" wp14:anchorId="46FD2C73" wp14:editId="685C5615">
            <wp:extent cx="5731510" cy="322213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AA" w:rsidRDefault="00C924AA" w:rsidP="00C924AA">
      <w:pPr>
        <w:tabs>
          <w:tab w:val="left" w:pos="1290"/>
        </w:tabs>
      </w:pPr>
      <w:r>
        <w:tab/>
      </w:r>
    </w:p>
    <w:p w:rsidR="00C924AA" w:rsidRPr="00C924AA" w:rsidRDefault="00C924AA" w:rsidP="00C924AA">
      <w:pPr>
        <w:tabs>
          <w:tab w:val="left" w:pos="1290"/>
        </w:tabs>
      </w:pPr>
      <w:r>
        <w:rPr>
          <w:noProof/>
        </w:rPr>
        <w:drawing>
          <wp:inline distT="0" distB="0" distL="0" distR="0" wp14:anchorId="5FD5365E" wp14:editId="67C5F188">
            <wp:extent cx="5731510" cy="3222137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4AA" w:rsidRPr="00C92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AA"/>
    <w:rsid w:val="004C3882"/>
    <w:rsid w:val="00C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4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24A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C92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4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24A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C92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vesite.com/wangchin/tender.php?tid=20191209155533abpV3Y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2019-12-09T08:58:00Z</dcterms:created>
  <dcterms:modified xsi:type="dcterms:W3CDTF">2019-12-09T09:00:00Z</dcterms:modified>
</cp:coreProperties>
</file>